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6D6D8" w14:textId="7574C904" w:rsidR="0057043D" w:rsidRDefault="0057043D" w:rsidP="0057043D">
      <w:pPr>
        <w:rPr>
          <w:color w:val="1F497D"/>
        </w:rPr>
      </w:pPr>
      <w:r>
        <w:rPr>
          <w:color w:val="1F497D"/>
        </w:rPr>
        <w:t xml:space="preserve">Walter Myers is the Chief </w:t>
      </w:r>
      <w:r w:rsidR="00C54446">
        <w:rPr>
          <w:color w:val="1F497D"/>
        </w:rPr>
        <w:t>of Custodial Services and Director of Trust</w:t>
      </w:r>
      <w:r>
        <w:rPr>
          <w:color w:val="1F497D"/>
        </w:rPr>
        <w:t xml:space="preserve"> in the Ohio Treasurer’s Office and has</w:t>
      </w:r>
      <w:r w:rsidR="00DA4542">
        <w:rPr>
          <w:color w:val="1F497D"/>
        </w:rPr>
        <w:t xml:space="preserve"> over </w:t>
      </w:r>
      <w:r>
        <w:rPr>
          <w:color w:val="1F497D"/>
        </w:rPr>
        <w:t>2</w:t>
      </w:r>
      <w:r w:rsidR="00C54446">
        <w:rPr>
          <w:color w:val="1F497D"/>
        </w:rPr>
        <w:t>9</w:t>
      </w:r>
      <w:r>
        <w:rPr>
          <w:color w:val="1F497D"/>
        </w:rPr>
        <w:t xml:space="preserve"> years of financial industry experience</w:t>
      </w:r>
      <w:r w:rsidR="00E124CA">
        <w:rPr>
          <w:color w:val="1F497D"/>
        </w:rPr>
        <w:t xml:space="preserve">.  </w:t>
      </w:r>
      <w:r w:rsidR="00C54446">
        <w:rPr>
          <w:color w:val="1F497D"/>
        </w:rPr>
        <w:t>Mr. Myers has been with the Treasurer’s Office for over 7 years.   Mr. Myers</w:t>
      </w:r>
      <w:r w:rsidR="00F81CDC">
        <w:rPr>
          <w:color w:val="1F497D"/>
        </w:rPr>
        <w:t>’</w:t>
      </w:r>
      <w:r w:rsidR="00C54446">
        <w:rPr>
          <w:color w:val="1F497D"/>
        </w:rPr>
        <w:t xml:space="preserve"> remit at the Treasurer’s Office includes the oversight and management </w:t>
      </w:r>
      <w:r w:rsidR="009F127D">
        <w:rPr>
          <w:color w:val="1F497D"/>
        </w:rPr>
        <w:t xml:space="preserve">of the </w:t>
      </w:r>
      <w:r w:rsidR="00C54446">
        <w:rPr>
          <w:color w:val="1F497D"/>
        </w:rPr>
        <w:t>Trust Compliance and Trust Operations</w:t>
      </w:r>
      <w:r w:rsidR="009F127D">
        <w:rPr>
          <w:color w:val="1F497D"/>
        </w:rPr>
        <w:t xml:space="preserve"> f</w:t>
      </w:r>
      <w:r w:rsidR="00F81CDC">
        <w:rPr>
          <w:color w:val="1F497D"/>
        </w:rPr>
        <w:t>unctions</w:t>
      </w:r>
      <w:r w:rsidR="00C54446">
        <w:rPr>
          <w:color w:val="1F497D"/>
        </w:rPr>
        <w:t>, which includes the Ohio Pooled Collateral System.</w:t>
      </w:r>
    </w:p>
    <w:p w14:paraId="79ACF076" w14:textId="77777777" w:rsidR="0057043D" w:rsidRPr="007E5171" w:rsidRDefault="0057043D" w:rsidP="0057043D">
      <w:pPr>
        <w:rPr>
          <w:color w:val="1F497D"/>
        </w:rPr>
      </w:pPr>
      <w:r>
        <w:rPr>
          <w:color w:val="1F497D"/>
        </w:rPr>
        <w:t xml:space="preserve">   </w:t>
      </w:r>
    </w:p>
    <w:p w14:paraId="7A91D075" w14:textId="77777777" w:rsidR="0057043D" w:rsidRDefault="0057043D" w:rsidP="0057043D">
      <w:r>
        <w:rPr>
          <w:color w:val="1F497D"/>
        </w:rPr>
        <w:t>Previously, Mr. Myers was a Managing Director at JPMorgan’s Corporate and Investment Bank.  He held several positions through his tenure at JPMorgan including an expatriate assignment as head for Investor Service’s European, Middle East and Africa Client Service organization.  Just prior to joining the Ohio Treasurer’s Office in 2014, Mr. Myers was responsible for a Columbus Ohio based institutional securities operations department including benefit payment services and institutional custody services.</w:t>
      </w:r>
    </w:p>
    <w:p w14:paraId="46F7006E" w14:textId="77777777" w:rsidR="009C1404" w:rsidRDefault="009C1404"/>
    <w:sectPr w:rsidR="009C1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43D"/>
    <w:rsid w:val="00087E0F"/>
    <w:rsid w:val="003029DD"/>
    <w:rsid w:val="00374134"/>
    <w:rsid w:val="0057043D"/>
    <w:rsid w:val="007E5171"/>
    <w:rsid w:val="009B126F"/>
    <w:rsid w:val="009C1404"/>
    <w:rsid w:val="009F127D"/>
    <w:rsid w:val="00C54446"/>
    <w:rsid w:val="00DA4542"/>
    <w:rsid w:val="00E124CA"/>
    <w:rsid w:val="00E3769A"/>
    <w:rsid w:val="00F8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6F48"/>
  <w15:docId w15:val="{6C01441D-E0E5-44E7-8756-B5E1379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4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212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wmyers</dc:creator>
  <cp:lastModifiedBy>Myers, Walter</cp:lastModifiedBy>
  <cp:revision>4</cp:revision>
  <cp:lastPrinted>2017-10-02T19:15:00Z</cp:lastPrinted>
  <dcterms:created xsi:type="dcterms:W3CDTF">2021-05-19T13:54:00Z</dcterms:created>
  <dcterms:modified xsi:type="dcterms:W3CDTF">2021-05-19T14:09:00Z</dcterms:modified>
</cp:coreProperties>
</file>